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A" w:rsidRDefault="004A7CDA">
      <w:pPr>
        <w:pStyle w:val="Heading7"/>
      </w:pPr>
    </w:p>
    <w:p w:rsidR="004A7CDA" w:rsidRDefault="004A7CDA">
      <w:pPr>
        <w:pStyle w:val="Heading7"/>
      </w:pPr>
    </w:p>
    <w:p w:rsidR="004A7CDA" w:rsidRDefault="004A7CDA">
      <w:pPr>
        <w:pStyle w:val="Heading7"/>
      </w:pPr>
    </w:p>
    <w:p w:rsidR="004A7CDA" w:rsidRDefault="004A7CDA">
      <w:pPr>
        <w:pStyle w:val="Heading7"/>
      </w:pPr>
      <w:r>
        <w:t>GETTYSBURG AREA PERSONNEL ASSOCIATION</w:t>
      </w:r>
    </w:p>
    <w:p w:rsidR="004A7CDA" w:rsidRDefault="004A7CDA">
      <w:pPr>
        <w:pStyle w:val="Heading2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Presents the </w: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4.95pt;margin-top:5.6pt;width:462.75pt;height:45pt;z-index:251658240;visibility:visible" filled="f" stroked="f">
            <o:lock v:ext="edit" shapetype="t"/>
            <v:textbox style="mso-fit-shape-to-text:t">
              <w:txbxContent>
                <w:p w:rsidR="004A7CDA" w:rsidRDefault="004A7CDA" w:rsidP="002B48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 w:cs="Impact"/>
                      <w:shadow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hadow/>
                      <w:color w:val="000000"/>
                      <w:sz w:val="72"/>
                      <w:szCs w:val="72"/>
                    </w:rPr>
                    <w:t>Annual Employment Law</w:t>
                  </w:r>
                </w:p>
                <w:p w:rsidR="004A7CDA" w:rsidRDefault="004A7CDA" w:rsidP="002B48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000000"/>
                      <w:sz w:val="72"/>
                      <w:szCs w:val="72"/>
                    </w:rPr>
                    <w:t>Update</w:t>
                  </w:r>
                </w:p>
              </w:txbxContent>
            </v:textbox>
          </v:shape>
        </w:pic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jc w:val="center"/>
      </w:pPr>
    </w:p>
    <w:p w:rsidR="004A7CDA" w:rsidRDefault="004A7CDA">
      <w:pPr>
        <w:jc w:val="center"/>
        <w:rPr>
          <w:b/>
          <w:bCs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TUESDAY, MARCH 10</w:t>
      </w:r>
      <w:r>
        <w:rPr>
          <w:rFonts w:ascii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hAnsi="Bookman Old Style" w:cs="Bookman Old Style"/>
          <w:b/>
          <w:bCs/>
        </w:rPr>
        <w:t>, 2015</w: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7:30 AM  Registration</w: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8:00 AM Presentation</w: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Noon – Buffet Lunch</w:t>
      </w:r>
      <w:bookmarkStart w:id="0" w:name="_GoBack"/>
      <w:bookmarkEnd w:id="0"/>
    </w:p>
    <w:p w:rsidR="004A7CDA" w:rsidRDefault="004A7CDA">
      <w:pPr>
        <w:jc w:val="center"/>
        <w:rPr>
          <w:rFonts w:ascii="Bookman Old Style" w:hAnsi="Bookman Old Style" w:cs="Bookman Old Style"/>
        </w:rPr>
      </w:pPr>
    </w:p>
    <w:p w:rsidR="004A7CDA" w:rsidRDefault="004A7CDA">
      <w:pPr>
        <w:pStyle w:val="Heading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THE DOBBIN HOUSE, ABIGAIL ADAMS BALLROOM</w: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89 Steinwehr Ave, Gettysburg PA</w:t>
      </w:r>
    </w:p>
    <w:p w:rsidR="004A7CDA" w:rsidRDefault="004A7CDA">
      <w:pPr>
        <w:pStyle w:val="Heading2"/>
        <w:rPr>
          <w:rFonts w:ascii="Bookman Old Style" w:hAnsi="Bookman Old Style" w:cs="Bookman Old Style"/>
        </w:rPr>
      </w:pPr>
    </w:p>
    <w:p w:rsidR="004A7CDA" w:rsidRDefault="004A7CDA" w:rsidP="00090196">
      <w:pPr>
        <w:pStyle w:val="Heading2"/>
      </w:pPr>
      <w:r>
        <w:rPr>
          <w:sz w:val="28"/>
          <w:szCs w:val="28"/>
        </w:rPr>
        <w:t>COST $40 per HAHRA/GAPA/HAMA member / $50 per non-member</w:t>
      </w:r>
    </w:p>
    <w:p w:rsidR="004A7CDA" w:rsidRDefault="004A7CDA">
      <w:pPr>
        <w:rPr>
          <w:rFonts w:ascii="Bookman Old Style" w:hAnsi="Bookman Old Style" w:cs="Bookman Old Style"/>
        </w:rPr>
      </w:pPr>
      <w:r>
        <w:tab/>
      </w:r>
      <w:r>
        <w:tab/>
      </w:r>
      <w:r>
        <w:tab/>
      </w:r>
      <w:r>
        <w:tab/>
      </w:r>
      <w:r>
        <w:rPr>
          <w:rFonts w:ascii="Bookman Old Style" w:hAnsi="Bookman Old Style" w:cs="Bookman Old Style"/>
        </w:rPr>
        <w:t xml:space="preserve">            </w:t>
      </w:r>
    </w:p>
    <w:p w:rsidR="004A7CDA" w:rsidRDefault="004A7CDA" w:rsidP="00C463D3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TOPICS INCLUDE:</w:t>
      </w:r>
    </w:p>
    <w:p w:rsidR="004A7CDA" w:rsidRDefault="004A7CDA" w:rsidP="00C463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4A7CDA">
          <w:type w:val="continuous"/>
          <w:pgSz w:w="12240" w:h="15840"/>
          <w:pgMar w:top="1440" w:right="1260" w:bottom="630" w:left="1440" w:header="720" w:footer="720" w:gutter="0"/>
          <w:pgBorders w:offsetFrom="page">
            <w:top w:val="single" w:sz="4" w:space="20" w:color="auto" w:shadow="1"/>
            <w:left w:val="single" w:sz="4" w:space="20" w:color="auto" w:shadow="1"/>
            <w:bottom w:val="single" w:sz="4" w:space="20" w:color="auto" w:shadow="1"/>
            <w:right w:val="single" w:sz="4" w:space="20" w:color="auto" w:shadow="1"/>
          </w:pgBorders>
          <w:cols w:space="720"/>
        </w:sectPr>
      </w:pPr>
    </w:p>
    <w:p w:rsidR="004A7CDA" w:rsidRDefault="004A7CDA" w:rsidP="00C463D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4A7CDA" w:rsidRPr="00090196" w:rsidRDefault="004A7CDA" w:rsidP="00C463D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090196">
        <w:rPr>
          <w:rFonts w:ascii="Bookman Old Style" w:hAnsi="Bookman Old Style" w:cs="Bookman Old Style"/>
          <w:b/>
          <w:bCs/>
        </w:rPr>
        <w:t>NLRB, FLSA, SOCIAL MEDIA AND EVERYTHING IN THE NEWS TODAY THAT WILL EFFECT THE WORLD OF HUMAN RESOURCES TOMORROW!</w:t>
      </w:r>
    </w:p>
    <w:p w:rsidR="004A7CDA" w:rsidRPr="00090196" w:rsidRDefault="004A7CDA" w:rsidP="00C463D3">
      <w:pPr>
        <w:jc w:val="center"/>
        <w:rPr>
          <w:rFonts w:ascii="Bookman Old Style" w:hAnsi="Bookman Old Style" w:cs="Bookman Old Style"/>
          <w:b/>
          <w:bCs/>
        </w:rPr>
      </w:pPr>
    </w:p>
    <w:p w:rsidR="004A7CDA" w:rsidRPr="00090196" w:rsidRDefault="004A7CDA">
      <w:pPr>
        <w:rPr>
          <w:rFonts w:ascii="Bookman Old Style" w:hAnsi="Bookman Old Style" w:cs="Bookman Old Style"/>
          <w:b/>
          <w:bCs/>
        </w:rPr>
        <w:sectPr w:rsidR="004A7CDA" w:rsidRPr="00090196" w:rsidSect="00C463D3">
          <w:type w:val="continuous"/>
          <w:pgSz w:w="12240" w:h="15840"/>
          <w:pgMar w:top="1440" w:right="1260" w:bottom="630" w:left="1440" w:header="720" w:footer="720" w:gutter="0"/>
          <w:pgBorders w:offsetFrom="page">
            <w:top w:val="single" w:sz="4" w:space="20" w:color="auto" w:shadow="1"/>
            <w:left w:val="single" w:sz="4" w:space="20" w:color="auto" w:shadow="1"/>
            <w:bottom w:val="single" w:sz="4" w:space="20" w:color="auto" w:shadow="1"/>
            <w:right w:val="single" w:sz="4" w:space="20" w:color="auto" w:shadow="1"/>
          </w:pgBorders>
          <w:cols w:space="720"/>
        </w:sectPr>
      </w:pPr>
    </w:p>
    <w:p w:rsidR="004A7CDA" w:rsidRPr="002B48CD" w:rsidRDefault="004A7CDA">
      <w:pPr>
        <w:pStyle w:val="BodyText2"/>
        <w:jc w:val="center"/>
        <w:rPr>
          <w:sz w:val="28"/>
          <w:szCs w:val="28"/>
        </w:rPr>
      </w:pPr>
      <w:r w:rsidRPr="002B48CD">
        <w:rPr>
          <w:sz w:val="28"/>
          <w:szCs w:val="28"/>
        </w:rPr>
        <w:t>Presenting this year’s seminar is:</w:t>
      </w:r>
    </w:p>
    <w:p w:rsidR="004A7CDA" w:rsidRPr="002B48CD" w:rsidRDefault="004A7CDA">
      <w:pPr>
        <w:pStyle w:val="BodyText2"/>
        <w:jc w:val="center"/>
        <w:rPr>
          <w:sz w:val="28"/>
          <w:szCs w:val="28"/>
        </w:rPr>
      </w:pPr>
    </w:p>
    <w:p w:rsidR="004A7CDA" w:rsidRPr="002B48CD" w:rsidRDefault="004A7CDA">
      <w:pPr>
        <w:pStyle w:val="BodyText2"/>
        <w:jc w:val="center"/>
        <w:rPr>
          <w:i/>
          <w:iCs/>
          <w:sz w:val="36"/>
          <w:szCs w:val="36"/>
        </w:rPr>
      </w:pPr>
      <w:r w:rsidRPr="002B48CD">
        <w:rPr>
          <w:i/>
          <w:iCs/>
          <w:sz w:val="36"/>
          <w:szCs w:val="36"/>
        </w:rPr>
        <w:t>CGA LAW FIRM</w:t>
      </w:r>
    </w:p>
    <w:p w:rsidR="004A7CDA" w:rsidRPr="002B48CD" w:rsidRDefault="004A7CDA" w:rsidP="00723F4A">
      <w:pPr>
        <w:pStyle w:val="BodyText2"/>
        <w:jc w:val="center"/>
        <w:rPr>
          <w:i/>
          <w:iCs/>
          <w:sz w:val="36"/>
          <w:szCs w:val="36"/>
        </w:rPr>
      </w:pPr>
      <w:r w:rsidRPr="002B48CD">
        <w:rPr>
          <w:i/>
          <w:iCs/>
          <w:sz w:val="36"/>
          <w:szCs w:val="36"/>
        </w:rPr>
        <w:t xml:space="preserve">Attorney – Benjamin Pratt </w:t>
      </w:r>
    </w:p>
    <w:p w:rsidR="004A7CDA" w:rsidRPr="002B48CD" w:rsidRDefault="004A7CDA" w:rsidP="00723F4A">
      <w:pPr>
        <w:pStyle w:val="BodyText2"/>
        <w:jc w:val="center"/>
        <w:rPr>
          <w:sz w:val="28"/>
          <w:szCs w:val="28"/>
        </w:rPr>
      </w:pPr>
    </w:p>
    <w:p w:rsidR="004A7CDA" w:rsidRPr="002B48CD" w:rsidRDefault="004A7CDA" w:rsidP="00723F4A">
      <w:pPr>
        <w:pStyle w:val="BodyText2"/>
        <w:jc w:val="center"/>
        <w:rPr>
          <w:sz w:val="28"/>
          <w:szCs w:val="28"/>
        </w:rPr>
      </w:pPr>
      <w:r w:rsidRPr="002B48CD">
        <w:rPr>
          <w:sz w:val="28"/>
          <w:szCs w:val="28"/>
        </w:rPr>
        <w:t xml:space="preserve">Representing Employers in all aspects of Employment Law </w:t>
      </w:r>
    </w:p>
    <w:p w:rsidR="004A7CDA" w:rsidRPr="002B48CD" w:rsidRDefault="004A7CDA" w:rsidP="00723F4A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4A7CDA" w:rsidRPr="002B48CD" w:rsidRDefault="004A7CDA">
      <w:pPr>
        <w:pStyle w:val="BodyText2"/>
        <w:jc w:val="center"/>
        <w:rPr>
          <w:sz w:val="28"/>
          <w:szCs w:val="28"/>
        </w:rPr>
      </w:pPr>
    </w:p>
    <w:p w:rsidR="004A7CDA" w:rsidRPr="002B48CD" w:rsidRDefault="004A7C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2B48CD">
        <w:rPr>
          <w:rFonts w:ascii="Bookman Old Style" w:hAnsi="Bookman Old Style" w:cs="Bookman Old Style"/>
          <w:b/>
          <w:bCs/>
          <w:sz w:val="28"/>
          <w:szCs w:val="28"/>
        </w:rPr>
        <w:t>Coffee and Danish will be served starting at 7:30</w:t>
      </w:r>
    </w:p>
    <w:p w:rsidR="004A7CDA" w:rsidRPr="002B48CD" w:rsidRDefault="004A7CDA">
      <w:pPr>
        <w:pStyle w:val="Heading2"/>
        <w:rPr>
          <w:rFonts w:ascii="Bookman Old Style" w:hAnsi="Bookman Old Style" w:cs="Bookman Old Style"/>
          <w:sz w:val="28"/>
          <w:szCs w:val="28"/>
        </w:rPr>
      </w:pPr>
      <w:r w:rsidRPr="002B48CD">
        <w:rPr>
          <w:rFonts w:ascii="Bookman Old Style" w:hAnsi="Bookman Old Style" w:cs="Bookman Old Style"/>
          <w:sz w:val="28"/>
          <w:szCs w:val="28"/>
        </w:rPr>
        <w:t>Buffet Luncheon at noon</w:t>
      </w:r>
    </w:p>
    <w:p w:rsidR="004A7CDA" w:rsidRPr="002B48CD" w:rsidRDefault="004A7CDA">
      <w:pPr>
        <w:rPr>
          <w:sz w:val="28"/>
          <w:szCs w:val="28"/>
        </w:rPr>
      </w:pPr>
    </w:p>
    <w:p w:rsidR="004A7CDA" w:rsidRPr="002B48CD" w:rsidRDefault="004A7CDA">
      <w:pPr>
        <w:rPr>
          <w:sz w:val="28"/>
          <w:szCs w:val="28"/>
        </w:rPr>
      </w:pPr>
    </w:p>
    <w:p w:rsidR="004A7CDA" w:rsidRPr="002B48CD" w:rsidRDefault="004A7C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2B48CD">
        <w:rPr>
          <w:rFonts w:ascii="Bookman Old Style" w:hAnsi="Bookman Old Style" w:cs="Bookman Old Style"/>
          <w:b/>
          <w:bCs/>
          <w:sz w:val="28"/>
          <w:szCs w:val="28"/>
        </w:rPr>
        <w:t>Please join us for a morning of HR updates and networking with colleagues.</w:t>
      </w:r>
    </w:p>
    <w:p w:rsidR="004A7CDA" w:rsidRPr="002B48CD" w:rsidRDefault="004A7CDA">
      <w:pPr>
        <w:jc w:val="center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4A7CDA" w:rsidRPr="002B48CD" w:rsidRDefault="004A7CDA">
      <w:pPr>
        <w:jc w:val="center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  <w:r>
        <w:rPr>
          <w:rFonts w:ascii="Bookman Old Style" w:hAnsi="Bookman Old Style" w:cs="Bookman Old Style"/>
          <w:b/>
          <w:bCs/>
          <w:color w:val="FF0000"/>
        </w:rPr>
        <w:t>PLEASE COMPLETE REGISTRATION BELOW</w:t>
      </w:r>
    </w:p>
    <w:p w:rsidR="004A7CDA" w:rsidRDefault="004A7CDA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pStyle w:val="Heading7"/>
      </w:pPr>
      <w:r>
        <w:t>GETTYSBURG AREA PERSONNEL ASSOCIATION</w:t>
      </w:r>
    </w:p>
    <w:p w:rsidR="004A7CDA" w:rsidRDefault="004A7CDA">
      <w:pPr>
        <w:pStyle w:val="Heading7"/>
      </w:pPr>
      <w:r>
        <w:t xml:space="preserve">             Annual Employment Law Update</w:t>
      </w:r>
    </w:p>
    <w:p w:rsidR="004A7CDA" w:rsidRDefault="004A7CDA">
      <w:pPr>
        <w:rPr>
          <w:rFonts w:ascii="Bookman Old Style" w:hAnsi="Bookman Old Style" w:cs="Bookman Old Style"/>
          <w:b/>
          <w:bCs/>
          <w:color w:val="FF0000"/>
        </w:rPr>
      </w:pPr>
    </w:p>
    <w:p w:rsidR="004A7CDA" w:rsidRDefault="004A7CDA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color w:val="FF0000"/>
        </w:rPr>
        <w:t>Registration deadline February 27, 2015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Make check payable to GAPA.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Mail registration form with check to:</w:t>
      </w:r>
    </w:p>
    <w:p w:rsidR="004A7CDA" w:rsidRDefault="004A7CDA">
      <w:pPr>
        <w:pStyle w:val="BodyText"/>
        <w:ind w:firstLine="720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Alesia Reese </w:t>
      </w:r>
      <w:r>
        <w:rPr>
          <w:rFonts w:ascii="Bookman Old Style" w:hAnsi="Bookman Old Style" w:cs="Bookman Old Style"/>
          <w:b/>
          <w:bCs/>
        </w:rPr>
        <w:br/>
      </w:r>
      <w:r>
        <w:rPr>
          <w:rFonts w:ascii="Bookman Old Style" w:hAnsi="Bookman Old Style" w:cs="Bookman Old Style"/>
          <w:b/>
          <w:bCs/>
        </w:rPr>
        <w:tab/>
        <w:t>14 Chinkapin Drive</w:t>
      </w:r>
    </w:p>
    <w:p w:rsidR="004A7CDA" w:rsidRDefault="004A7CDA">
      <w:pPr>
        <w:pStyle w:val="BodyText"/>
        <w:ind w:firstLine="720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New Oxford PA 17350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Register by:  </w:t>
      </w:r>
      <w:r>
        <w:rPr>
          <w:rFonts w:ascii="Bookman Old Style" w:hAnsi="Bookman Old Style" w:cs="Bookman Old Style"/>
          <w:b/>
          <w:bCs/>
        </w:rPr>
        <w:tab/>
        <w:t xml:space="preserve">Phone: </w:t>
      </w:r>
    </w:p>
    <w:p w:rsidR="004A7CDA" w:rsidRDefault="004A7CDA">
      <w:pPr>
        <w:pStyle w:val="BodyText"/>
        <w:ind w:left="1440" w:firstLine="720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717-677-9115 ext. 4005</w:t>
      </w:r>
    </w:p>
    <w:p w:rsidR="004A7CDA" w:rsidRDefault="004A7CDA">
      <w:pPr>
        <w:pStyle w:val="BodyText"/>
        <w:ind w:left="1440" w:firstLine="720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ind w:left="1440" w:firstLine="720"/>
        <w:jc w:val="left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</w:rPr>
        <w:t>Email:</w:t>
      </w:r>
      <w:r>
        <w:rPr>
          <w:rFonts w:ascii="Bookman Old Style" w:hAnsi="Bookman Old Style" w:cs="Bookman Old Style"/>
          <w:b/>
          <w:bCs/>
        </w:rPr>
        <w:br/>
      </w:r>
      <w:r>
        <w:rPr>
          <w:rFonts w:ascii="Bookman Old Style" w:hAnsi="Bookman Old Style" w:cs="Bookman Old Style"/>
          <w:b/>
          <w:bCs/>
          <w:color w:val="000000"/>
        </w:rPr>
        <w:t xml:space="preserve">         </w:t>
      </w:r>
      <w:hyperlink r:id="rId4" w:history="1">
        <w:r>
          <w:rPr>
            <w:rStyle w:val="Hyperlink"/>
            <w:rFonts w:ascii="Bookman Old Style" w:hAnsi="Bookman Old Style" w:cs="Bookman Old Style"/>
            <w:b/>
            <w:bCs/>
            <w:color w:val="000000"/>
          </w:rPr>
          <w:t>areese@knouse.com</w:t>
        </w:r>
      </w:hyperlink>
    </w:p>
    <w:p w:rsidR="004A7CDA" w:rsidRDefault="004A7CDA">
      <w:pPr>
        <w:pStyle w:val="BodyText"/>
        <w:ind w:left="2160"/>
        <w:jc w:val="left"/>
        <w:rPr>
          <w:rFonts w:ascii="Bookman Old Style" w:hAnsi="Bookman Old Style" w:cs="Bookman Old Style"/>
          <w:b/>
          <w:bCs/>
          <w:color w:val="000000"/>
        </w:rPr>
      </w:pPr>
    </w:p>
    <w:p w:rsidR="004A7CDA" w:rsidRDefault="004A7CDA">
      <w:pPr>
        <w:pStyle w:val="BodyText"/>
        <w:ind w:left="2160"/>
        <w:jc w:val="left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Fax: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ab/>
      </w:r>
      <w:r>
        <w:rPr>
          <w:rFonts w:ascii="Bookman Old Style" w:hAnsi="Bookman Old Style" w:cs="Bookman Old Style"/>
          <w:b/>
          <w:bCs/>
          <w:color w:val="000000"/>
        </w:rPr>
        <w:tab/>
      </w:r>
      <w:r>
        <w:rPr>
          <w:rFonts w:ascii="Bookman Old Style" w:hAnsi="Bookman Old Style" w:cs="Bookman Old Style"/>
          <w:b/>
          <w:bCs/>
          <w:color w:val="000000"/>
        </w:rPr>
        <w:tab/>
        <w:t>717-677-5408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color w:val="000000"/>
        </w:rPr>
        <w:tab/>
      </w:r>
      <w:r>
        <w:rPr>
          <w:rFonts w:ascii="Bookman Old Style" w:hAnsi="Bookman Old Style" w:cs="Bookman Old Style"/>
          <w:b/>
          <w:bCs/>
          <w:color w:val="000000"/>
        </w:rPr>
        <w:tab/>
      </w:r>
      <w:r>
        <w:rPr>
          <w:rFonts w:ascii="Bookman Old Style" w:hAnsi="Bookman Old Style" w:cs="Bookman Old Style"/>
          <w:b/>
          <w:bCs/>
          <w:color w:val="000000"/>
        </w:rPr>
        <w:tab/>
        <w:t>ATTN: Alesia Reese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Phone, fax and email registrations please </w:t>
      </w:r>
      <w:r>
        <w:rPr>
          <w:rFonts w:ascii="Bookman Old Style" w:hAnsi="Bookman Old Style" w:cs="Bookman Old Style"/>
          <w:b/>
          <w:bCs/>
        </w:rPr>
        <w:br/>
        <w:t xml:space="preserve">send check to above address 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No refunds after March 1, 2015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Company__________________________________________________________________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Attendee_______________________Member_______ Non Member______________</w:t>
      </w: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Attendee_______________________Member_______ Non Member______________</w:t>
      </w: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Attendee_______________________Member_______ Non Member______________</w:t>
      </w: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Attendee_______________________Member_______ Non Member______________</w:t>
      </w: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 w:rsidP="002B48CD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Attendee_______________________Member_______ Non Member______________</w:t>
      </w: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ab/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Total Number attending  ________</w:t>
      </w: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Total Remitted      ________      </w:t>
      </w:r>
      <w:r>
        <w:rPr>
          <w:rFonts w:ascii="Bookman Old Style" w:hAnsi="Bookman Old Style" w:cs="Bookman Old Style"/>
          <w:b/>
          <w:bCs/>
        </w:rPr>
        <w:tab/>
      </w:r>
    </w:p>
    <w:p w:rsidR="004A7CDA" w:rsidRDefault="004A7CDA" w:rsidP="00C463D3">
      <w:pPr>
        <w:pStyle w:val="BodyTex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jc w:val="left"/>
        <w:rPr>
          <w:rFonts w:ascii="Bookman Old Style" w:hAnsi="Bookman Old Style" w:cs="Bookman Old Style"/>
          <w:b/>
          <w:bCs/>
        </w:rPr>
      </w:pPr>
    </w:p>
    <w:p w:rsidR="004A7CDA" w:rsidRDefault="004A7CDA">
      <w:pPr>
        <w:pStyle w:val="BodyText"/>
        <w:ind w:left="5040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</w:p>
    <w:sectPr w:rsidR="004A7CDA" w:rsidSect="00B1015E">
      <w:type w:val="continuous"/>
      <w:pgSz w:w="12240" w:h="15840"/>
      <w:pgMar w:top="1440" w:right="1260" w:bottom="630" w:left="1440" w:header="720" w:footer="720" w:gutter="0"/>
      <w:pgBorders w:offsetFrom="page">
        <w:top w:val="single" w:sz="4" w:space="20" w:color="auto" w:shadow="1"/>
        <w:left w:val="single" w:sz="4" w:space="20" w:color="auto" w:shadow="1"/>
        <w:bottom w:val="single" w:sz="4" w:space="20" w:color="auto" w:shadow="1"/>
        <w:right w:val="single" w:sz="4" w:space="20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9DE"/>
    <w:rsid w:val="00090196"/>
    <w:rsid w:val="001657DA"/>
    <w:rsid w:val="001A4630"/>
    <w:rsid w:val="001C4E90"/>
    <w:rsid w:val="002922D7"/>
    <w:rsid w:val="002B48CD"/>
    <w:rsid w:val="003B0FDF"/>
    <w:rsid w:val="004327DE"/>
    <w:rsid w:val="004A7CDA"/>
    <w:rsid w:val="0059508E"/>
    <w:rsid w:val="005A7C79"/>
    <w:rsid w:val="00723F4A"/>
    <w:rsid w:val="007B3014"/>
    <w:rsid w:val="007C3CB3"/>
    <w:rsid w:val="00B1015E"/>
    <w:rsid w:val="00B379DE"/>
    <w:rsid w:val="00C17E47"/>
    <w:rsid w:val="00C463D3"/>
    <w:rsid w:val="00D2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15E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15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15E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0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Garamond" w:hAnsi="Garamond" w:cs="Garamond"/>
      <w:b/>
      <w:bCs/>
      <w:color w:val="FF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015E"/>
    <w:pPr>
      <w:keepNext/>
      <w:jc w:val="center"/>
      <w:outlineLvl w:val="5"/>
    </w:pPr>
    <w:rPr>
      <w:rFonts w:ascii="Bookman Old Style" w:hAnsi="Bookman Old Style" w:cs="Bookman Old Style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015E"/>
    <w:pPr>
      <w:keepNext/>
      <w:ind w:left="720" w:firstLine="720"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015E"/>
    <w:pPr>
      <w:keepNext/>
      <w:jc w:val="center"/>
      <w:outlineLvl w:val="7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E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E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E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015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EE0"/>
    <w:rPr>
      <w:sz w:val="24"/>
      <w:szCs w:val="24"/>
    </w:rPr>
  </w:style>
  <w:style w:type="character" w:styleId="Hyperlink">
    <w:name w:val="Hyperlink"/>
    <w:basedOn w:val="DefaultParagraphFont"/>
    <w:uiPriority w:val="99"/>
    <w:rsid w:val="00B1015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1015E"/>
    <w:pPr>
      <w:tabs>
        <w:tab w:val="left" w:pos="5580"/>
      </w:tabs>
    </w:pPr>
    <w:rPr>
      <w:rFonts w:ascii="Bookman Old Style" w:hAnsi="Bookman Old Style" w:cs="Bookman Old Style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4EE0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B4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38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nger@wintergard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273</Words>
  <Characters>1557</Characters>
  <Application>Microsoft Office Outlook</Application>
  <DocSecurity>0</DocSecurity>
  <Lines>0</Lines>
  <Paragraphs>0</Paragraphs>
  <ScaleCrop>false</ScaleCrop>
  <Company>Winter Gardens Quality Foods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GETTYSBURG AREA PERSONNEL ASSOCIATION</dc:title>
  <dc:subject/>
  <dc:creator>Bob Singer</dc:creator>
  <cp:keywords/>
  <dc:description/>
  <cp:lastModifiedBy>myersr</cp:lastModifiedBy>
  <cp:revision>2</cp:revision>
  <cp:lastPrinted>2011-02-16T13:57:00Z</cp:lastPrinted>
  <dcterms:created xsi:type="dcterms:W3CDTF">2015-01-21T21:02:00Z</dcterms:created>
  <dcterms:modified xsi:type="dcterms:W3CDTF">2015-01-21T21:03:00Z</dcterms:modified>
</cp:coreProperties>
</file>